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21"/>
        <w:tblW w:w="1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430"/>
        <w:gridCol w:w="2610"/>
        <w:gridCol w:w="2657"/>
        <w:gridCol w:w="1421"/>
      </w:tblGrid>
      <w:tr w:rsidR="00B6094A" w:rsidTr="00B6094A">
        <w:trPr>
          <w:gridAfter w:val="1"/>
          <w:wAfter w:w="1421" w:type="dxa"/>
          <w:trHeight w:val="1160"/>
        </w:trPr>
        <w:tc>
          <w:tcPr>
            <w:tcW w:w="4945" w:type="dxa"/>
            <w:gridSpan w:val="2"/>
          </w:tcPr>
          <w:p w:rsidR="00B6094A" w:rsidRDefault="00B6094A" w:rsidP="00B6094A">
            <w:pPr>
              <w:jc w:val="center"/>
              <w:rPr>
                <w:rFonts w:cs="B Nazanin"/>
                <w:sz w:val="40"/>
                <w:szCs w:val="40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6094A">
              <w:rPr>
                <w:rFonts w:cs="B Nazanin" w:hint="cs"/>
                <w:sz w:val="40"/>
                <w:szCs w:val="40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حرکات هفته ی دوم</w:t>
            </w:r>
          </w:p>
          <w:p w:rsidR="00E60F97" w:rsidRPr="00B6094A" w:rsidRDefault="00E60F97" w:rsidP="00B6094A">
            <w:pPr>
              <w:jc w:val="center"/>
              <w:rPr>
                <w:rFonts w:cs="B Nazanin"/>
                <w:color w:val="FF0000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sz w:val="40"/>
                <w:szCs w:val="40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(آمادگی جسمانی)</w:t>
            </w:r>
          </w:p>
        </w:tc>
        <w:tc>
          <w:tcPr>
            <w:tcW w:w="5267" w:type="dxa"/>
            <w:gridSpan w:val="2"/>
          </w:tcPr>
          <w:p w:rsidR="00B6094A" w:rsidRDefault="00B6094A" w:rsidP="00B6094A">
            <w:pPr>
              <w:jc w:val="center"/>
              <w:rPr>
                <w:rFonts w:cs="B Nazanin"/>
                <w:sz w:val="40"/>
                <w:szCs w:val="40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6094A">
              <w:rPr>
                <w:rFonts w:cs="B Nazanin" w:hint="cs"/>
                <w:sz w:val="40"/>
                <w:szCs w:val="40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حرکات هفته ی اول</w:t>
            </w:r>
          </w:p>
          <w:p w:rsidR="00B6094A" w:rsidRPr="00B6094A" w:rsidRDefault="00E60F97" w:rsidP="00E60F97">
            <w:pPr>
              <w:jc w:val="center"/>
              <w:rPr>
                <w:rFonts w:cs="B Nazanin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Nazanin" w:hint="cs"/>
                <w:sz w:val="40"/>
                <w:szCs w:val="40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(آمادگی جسمانی)</w:t>
            </w:r>
            <w:bookmarkStart w:id="0" w:name="_GoBack"/>
            <w:bookmarkEnd w:id="0"/>
          </w:p>
        </w:tc>
      </w:tr>
      <w:tr w:rsidR="00B6094A" w:rsidTr="00B6094A">
        <w:trPr>
          <w:trHeight w:val="651"/>
        </w:trPr>
        <w:tc>
          <w:tcPr>
            <w:tcW w:w="2515" w:type="dxa"/>
          </w:tcPr>
          <w:p w:rsidR="00B6094A" w:rsidRDefault="00C20AC5" w:rsidP="00B6094A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  <w:r w:rsidRPr="00B6094A">
              <w:rPr>
                <w:rFonts w:cs="B Nazanin" w:hint="cs"/>
                <w:color w:val="FF0000"/>
                <w:sz w:val="40"/>
                <w:szCs w:val="40"/>
                <w:rtl/>
              </w:rPr>
              <w:t>یکشنبه</w:t>
            </w:r>
          </w:p>
          <w:p w:rsidR="00C20AC5" w:rsidRPr="00375731" w:rsidRDefault="00C20AC5" w:rsidP="00C20AC5">
            <w:pPr>
              <w:jc w:val="center"/>
              <w:rPr>
                <w:rFonts w:cs="B Nazanin"/>
                <w:color w:val="7030A0"/>
                <w:sz w:val="40"/>
                <w:szCs w:val="40"/>
              </w:rPr>
            </w:pPr>
            <w:r w:rsidRPr="00375731">
              <w:rPr>
                <w:rFonts w:cs="B Nazanin"/>
                <w:color w:val="7030A0"/>
                <w:sz w:val="40"/>
                <w:szCs w:val="40"/>
              </w:rPr>
              <w:t>99/7/6</w:t>
            </w:r>
          </w:p>
          <w:p w:rsidR="00375731" w:rsidRPr="00B6094A" w:rsidRDefault="00375731" w:rsidP="00B6094A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</w:p>
        </w:tc>
        <w:tc>
          <w:tcPr>
            <w:tcW w:w="2430" w:type="dxa"/>
          </w:tcPr>
          <w:p w:rsidR="00B6094A" w:rsidRDefault="00C20AC5" w:rsidP="00B6094A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  <w:r w:rsidRPr="00B6094A">
              <w:rPr>
                <w:rFonts w:cs="B Nazanin" w:hint="cs"/>
                <w:color w:val="FF0000"/>
                <w:sz w:val="40"/>
                <w:szCs w:val="40"/>
                <w:rtl/>
              </w:rPr>
              <w:t>سه شنبه</w:t>
            </w:r>
          </w:p>
          <w:p w:rsidR="00375731" w:rsidRPr="00B6094A" w:rsidRDefault="00C20AC5" w:rsidP="00B6094A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  <w:r w:rsidRPr="00375731">
              <w:rPr>
                <w:rFonts w:cs="B Nazanin"/>
                <w:color w:val="7030A0"/>
                <w:sz w:val="40"/>
                <w:szCs w:val="40"/>
              </w:rPr>
              <w:t>99/7/1</w:t>
            </w:r>
          </w:p>
        </w:tc>
        <w:tc>
          <w:tcPr>
            <w:tcW w:w="2610" w:type="dxa"/>
          </w:tcPr>
          <w:p w:rsidR="00375731" w:rsidRPr="00375731" w:rsidRDefault="00C20AC5" w:rsidP="00C20AC5">
            <w:pPr>
              <w:jc w:val="center"/>
              <w:rPr>
                <w:rFonts w:cs="B Nazanin"/>
                <w:color w:val="7030A0"/>
                <w:sz w:val="40"/>
                <w:szCs w:val="40"/>
              </w:rPr>
            </w:pPr>
            <w:r w:rsidRPr="00B6094A">
              <w:rPr>
                <w:rFonts w:cs="B Nazanin" w:hint="cs"/>
                <w:color w:val="FF0000"/>
                <w:sz w:val="40"/>
                <w:szCs w:val="40"/>
                <w:rtl/>
              </w:rPr>
              <w:t>یکشنبه</w:t>
            </w:r>
            <w:r w:rsidRPr="00375731">
              <w:rPr>
                <w:rFonts w:cs="B Nazanin"/>
                <w:color w:val="7030A0"/>
                <w:sz w:val="40"/>
                <w:szCs w:val="40"/>
              </w:rPr>
              <w:t xml:space="preserve"> </w:t>
            </w:r>
          </w:p>
          <w:p w:rsidR="00375731" w:rsidRPr="00B6094A" w:rsidRDefault="00C20AC5" w:rsidP="00B6094A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  <w:r w:rsidRPr="00375731">
              <w:rPr>
                <w:rFonts w:cs="B Nazanin"/>
                <w:color w:val="7030A0"/>
                <w:sz w:val="40"/>
                <w:szCs w:val="40"/>
              </w:rPr>
              <w:t>99/6/30</w:t>
            </w:r>
          </w:p>
        </w:tc>
        <w:tc>
          <w:tcPr>
            <w:tcW w:w="2657" w:type="dxa"/>
          </w:tcPr>
          <w:p w:rsidR="00C20AC5" w:rsidRDefault="00C20AC5" w:rsidP="00C20AC5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  <w:r w:rsidRPr="00B6094A">
              <w:rPr>
                <w:rFonts w:cs="B Nazanin" w:hint="cs"/>
                <w:color w:val="FF0000"/>
                <w:sz w:val="40"/>
                <w:szCs w:val="40"/>
                <w:rtl/>
              </w:rPr>
              <w:t>سه شنبه</w:t>
            </w:r>
          </w:p>
          <w:p w:rsidR="00B6094A" w:rsidRDefault="00C20AC5" w:rsidP="00B6094A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  <w:r w:rsidRPr="00375731">
              <w:rPr>
                <w:rFonts w:cs="B Nazanin"/>
                <w:color w:val="7030A0"/>
                <w:sz w:val="40"/>
                <w:szCs w:val="40"/>
              </w:rPr>
              <w:t>99/6/25</w:t>
            </w:r>
          </w:p>
          <w:p w:rsidR="00375731" w:rsidRPr="00B6094A" w:rsidRDefault="00375731" w:rsidP="00C20AC5">
            <w:pPr>
              <w:jc w:val="center"/>
              <w:rPr>
                <w:rFonts w:cs="B Nazanin"/>
                <w:color w:val="FF0000"/>
                <w:sz w:val="40"/>
                <w:szCs w:val="40"/>
              </w:rPr>
            </w:pPr>
          </w:p>
        </w:tc>
        <w:tc>
          <w:tcPr>
            <w:tcW w:w="1421" w:type="dxa"/>
            <w:shd w:val="clear" w:color="auto" w:fill="auto"/>
          </w:tcPr>
          <w:p w:rsidR="00B6094A" w:rsidRPr="00B6094A" w:rsidRDefault="00B6094A" w:rsidP="00B6094A">
            <w:pPr>
              <w:rPr>
                <w:rFonts w:cs="B Nazanin"/>
                <w:b/>
                <w:bCs/>
                <w:sz w:val="32"/>
                <w:szCs w:val="32"/>
              </w:rPr>
            </w:pPr>
            <w:r w:rsidRPr="00B6094A">
              <w:rPr>
                <w:rFonts w:cs="B Nazanin" w:hint="cs"/>
                <w:b/>
                <w:bCs/>
                <w:sz w:val="32"/>
                <w:szCs w:val="32"/>
                <w:rtl/>
              </w:rPr>
              <w:t>روز</w:t>
            </w:r>
          </w:p>
        </w:tc>
      </w:tr>
      <w:tr w:rsidR="00B6094A" w:rsidTr="00B6094A">
        <w:trPr>
          <w:trHeight w:val="1536"/>
        </w:trPr>
        <w:tc>
          <w:tcPr>
            <w:tcW w:w="2515" w:type="dxa"/>
          </w:tcPr>
          <w:p w:rsidR="00B6094A" w:rsidRDefault="00B6094A" w:rsidP="00B6094A"/>
        </w:tc>
        <w:tc>
          <w:tcPr>
            <w:tcW w:w="2430" w:type="dxa"/>
          </w:tcPr>
          <w:p w:rsidR="00B6094A" w:rsidRDefault="00B6094A" w:rsidP="00B6094A"/>
        </w:tc>
        <w:tc>
          <w:tcPr>
            <w:tcW w:w="2610" w:type="dxa"/>
          </w:tcPr>
          <w:p w:rsidR="00B6094A" w:rsidRDefault="00B6094A" w:rsidP="00B6094A"/>
        </w:tc>
        <w:tc>
          <w:tcPr>
            <w:tcW w:w="2657" w:type="dxa"/>
          </w:tcPr>
          <w:p w:rsidR="00B6094A" w:rsidRDefault="00B6094A" w:rsidP="00B6094A"/>
        </w:tc>
        <w:tc>
          <w:tcPr>
            <w:tcW w:w="1421" w:type="dxa"/>
            <w:shd w:val="clear" w:color="auto" w:fill="auto"/>
          </w:tcPr>
          <w:p w:rsidR="00B6094A" w:rsidRPr="00B6094A" w:rsidRDefault="00B6094A" w:rsidP="00B6094A">
            <w:pPr>
              <w:rPr>
                <w:rFonts w:cs="B Nazanin"/>
                <w:b/>
                <w:bCs/>
                <w:sz w:val="32"/>
                <w:szCs w:val="32"/>
              </w:rPr>
            </w:pPr>
            <w:r w:rsidRPr="00B6094A">
              <w:rPr>
                <w:rFonts w:cs="B Nazanin" w:hint="cs"/>
                <w:b/>
                <w:bCs/>
                <w:sz w:val="32"/>
                <w:szCs w:val="32"/>
                <w:rtl/>
              </w:rPr>
              <w:t>زمان انجام حرکت</w:t>
            </w:r>
          </w:p>
        </w:tc>
      </w:tr>
    </w:tbl>
    <w:p w:rsidR="0004515A" w:rsidRDefault="0004515A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Default="00E60F97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60F97" w:rsidRPr="00E60F97" w:rsidRDefault="00E60F97">
      <w:pPr>
        <w:rPr>
          <w:b/>
          <w:outline/>
          <w:color w:val="222A35" w:themeColor="text2" w:themeShade="8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60F97" w:rsidRDefault="00E60F97" w:rsidP="00E60F97">
      <w:pPr>
        <w:jc w:val="right"/>
        <w:rPr>
          <w:rFonts w:ascii="Calibri" w:hAnsi="Calibri" w:cs="Calibri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0F97">
        <w:rPr>
          <w:rFonts w:hint="cs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تمرینات</w:t>
      </w:r>
      <w:r>
        <w:rPr>
          <w:rFonts w:hint="cs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تنیس روی میزهفته ی اول  </w:t>
      </w:r>
      <w:r>
        <w:rPr>
          <w:rFonts w:ascii="Calibri" w:hAnsi="Calibri" w:cs="Calibri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⃝</w:t>
      </w:r>
      <w:r>
        <w:rPr>
          <w:rFonts w:ascii="Calibri" w:hAnsi="Calibri" w:cs="Calibri" w:hint="cs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</w:p>
    <w:p w:rsidR="00E60F97" w:rsidRPr="00E60F97" w:rsidRDefault="00E60F97" w:rsidP="00E60F97">
      <w:pPr>
        <w:jc w:val="right"/>
        <w:rPr>
          <w:rFonts w:hint="cs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bri" w:hAnsi="Calibri" w:cs="Calibri" w:hint="cs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تمرینات تنیس روی میزهته ی دوم   </w:t>
      </w:r>
      <w:r>
        <w:rPr>
          <w:rFonts w:ascii="Calibri" w:hAnsi="Calibri" w:cs="Calibri"/>
          <w:b/>
          <w:outline/>
          <w:color w:val="222A35" w:themeColor="text2" w:themeShade="80"/>
          <w:sz w:val="28"/>
          <w:szCs w:val="28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⃝</w:t>
      </w:r>
    </w:p>
    <w:sectPr w:rsidR="00E60F97" w:rsidRPr="00E60F97" w:rsidSect="00B60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3D"/>
    <w:rsid w:val="0004515A"/>
    <w:rsid w:val="00375731"/>
    <w:rsid w:val="00B6094A"/>
    <w:rsid w:val="00B7583D"/>
    <w:rsid w:val="00C20AC5"/>
    <w:rsid w:val="00E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618A"/>
  <w15:chartTrackingRefBased/>
  <w15:docId w15:val="{052ECDEB-3B7E-4C0D-B178-09C2FF7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ArtanTech</dc:creator>
  <cp:keywords/>
  <dc:description/>
  <cp:lastModifiedBy>ArtanTech</cp:lastModifiedBy>
  <cp:revision>4</cp:revision>
  <dcterms:created xsi:type="dcterms:W3CDTF">2020-09-14T18:23:00Z</dcterms:created>
  <dcterms:modified xsi:type="dcterms:W3CDTF">2020-09-15T12:31:00Z</dcterms:modified>
</cp:coreProperties>
</file>